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专 家 信 息 登 记 表</w:t>
      </w:r>
    </w:p>
    <w:tbl>
      <w:tblPr>
        <w:tblStyle w:val="4"/>
        <w:tblW w:w="49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364"/>
        <w:gridCol w:w="74"/>
        <w:gridCol w:w="174"/>
        <w:gridCol w:w="1312"/>
        <w:gridCol w:w="1656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 别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（例如：1</w:t>
            </w:r>
            <w:r>
              <w:rPr>
                <w:rFonts w:ascii="宋体" w:hAnsi="宋体" w:cs="宋体"/>
                <w:kern w:val="0"/>
                <w:sz w:val="24"/>
              </w:rPr>
              <w:t>960/5/5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部门或院系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   务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技术职称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其他职务1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其他职务2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授予单位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15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委托联系人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委托联系人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电话及邮箱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415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415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151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职务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主要科研项目、研究成果和获奖情况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b/>
          <w:snapToGrid w:val="0"/>
          <w:sz w:val="24"/>
        </w:rPr>
      </w:pPr>
    </w:p>
    <w:p>
      <w:pPr>
        <w:adjustRightInd w:val="0"/>
        <w:snapToGrid w:val="0"/>
        <w:rPr>
          <w:rFonts w:ascii="宋体" w:hAnsi="宋体"/>
          <w:b/>
          <w:snapToGrid w:val="0"/>
          <w:sz w:val="24"/>
        </w:rPr>
      </w:pPr>
      <w:r>
        <w:rPr>
          <w:rFonts w:hint="eastAsia" w:ascii="宋体" w:hAnsi="宋体"/>
          <w:b/>
          <w:snapToGrid w:val="0"/>
          <w:sz w:val="24"/>
        </w:rPr>
        <w:t>填表说明：</w:t>
      </w: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技术职称可填写研究员、副研究员、教授、副教授、教授级高级工程师、高级工程师、经济师，高级经济师，会计师，高级会计师，统计师，高级统计师等。</w:t>
      </w: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行业领域主要是指专家参与或从事过工作、项目等所属的相关行业。</w:t>
      </w: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政策</w:t>
      </w:r>
      <w:r>
        <w:rPr>
          <w:rFonts w:ascii="宋体" w:hAnsi="宋体"/>
          <w:snapToGrid w:val="0"/>
          <w:sz w:val="24"/>
        </w:rPr>
        <w:t>研究</w:t>
      </w:r>
      <w:r>
        <w:rPr>
          <w:rFonts w:hint="eastAsia" w:ascii="宋体" w:hAnsi="宋体"/>
          <w:snapToGrid w:val="0"/>
          <w:sz w:val="24"/>
        </w:rPr>
        <w:t>主要是指专家重点在政策、理论等软科学层面参与的相关领域。</w:t>
      </w:r>
    </w:p>
    <w:sectPr>
      <w:headerReference r:id="rId3" w:type="default"/>
      <w:footerReference r:id="rId4" w:type="default"/>
      <w:pgSz w:w="11906" w:h="16838"/>
      <w:pgMar w:top="1407" w:right="1588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bookmarkStart w:id="0" w:name="_GoBack"/>
    <w:bookmarkEnd w:id="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-340360</wp:posOffset>
          </wp:positionV>
          <wp:extent cx="1446530" cy="467995"/>
          <wp:effectExtent l="0" t="0" r="127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1177925" y="256540"/>
                    <a:ext cx="1446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35A7B"/>
    <w:multiLevelType w:val="multilevel"/>
    <w:tmpl w:val="10635A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ODEyNmM5Mjk5YjA3MzYxOTcwYmQ0NDE2Yzc3ZTkifQ=="/>
  </w:docVars>
  <w:rsids>
    <w:rsidRoot w:val="00A13A16"/>
    <w:rsid w:val="00011D22"/>
    <w:rsid w:val="00027FA5"/>
    <w:rsid w:val="000A01A0"/>
    <w:rsid w:val="00101FDF"/>
    <w:rsid w:val="001160FA"/>
    <w:rsid w:val="002C52E1"/>
    <w:rsid w:val="003732D4"/>
    <w:rsid w:val="003A78E6"/>
    <w:rsid w:val="0044567D"/>
    <w:rsid w:val="005965D9"/>
    <w:rsid w:val="005A6B38"/>
    <w:rsid w:val="005F719F"/>
    <w:rsid w:val="006131FD"/>
    <w:rsid w:val="00653E9A"/>
    <w:rsid w:val="00655729"/>
    <w:rsid w:val="006C18CE"/>
    <w:rsid w:val="006E22E7"/>
    <w:rsid w:val="006E416E"/>
    <w:rsid w:val="00742617"/>
    <w:rsid w:val="007573E7"/>
    <w:rsid w:val="007A16A7"/>
    <w:rsid w:val="0082303A"/>
    <w:rsid w:val="00854E4E"/>
    <w:rsid w:val="00883A46"/>
    <w:rsid w:val="00960BC7"/>
    <w:rsid w:val="009E3C9F"/>
    <w:rsid w:val="009F1053"/>
    <w:rsid w:val="00A13A16"/>
    <w:rsid w:val="00A14455"/>
    <w:rsid w:val="00A66B6A"/>
    <w:rsid w:val="00AE62DF"/>
    <w:rsid w:val="00B01E13"/>
    <w:rsid w:val="00B471A2"/>
    <w:rsid w:val="00C1728E"/>
    <w:rsid w:val="00C80A3A"/>
    <w:rsid w:val="00D32A6F"/>
    <w:rsid w:val="00D419A8"/>
    <w:rsid w:val="00D716BD"/>
    <w:rsid w:val="00D7495A"/>
    <w:rsid w:val="00DA09AC"/>
    <w:rsid w:val="00DC2F72"/>
    <w:rsid w:val="00E205C2"/>
    <w:rsid w:val="00E62545"/>
    <w:rsid w:val="00ED7476"/>
    <w:rsid w:val="00F30221"/>
    <w:rsid w:val="00F353A3"/>
    <w:rsid w:val="00F5492A"/>
    <w:rsid w:val="6A4207A1"/>
    <w:rsid w:val="6B1A0669"/>
    <w:rsid w:val="76E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278</Characters>
  <Lines>3</Lines>
  <Paragraphs>1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2020-08-14T07:24:00Z</dcterms:created>
  <dc:creator>AutoBVT</dc:creator>
  <cp:lastModifiedBy>WPS_1473146394</cp:lastModifiedBy>
  <dcterms:modified xsi:type="dcterms:W3CDTF">2023-06-26T02:30:27Z</dcterms:modified>
  <dc:title> 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AFE36C0EB690469D9BF2C50F4D98F70B_12</vt:lpwstr>
  </property>
</Properties>
</file>